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2" w:rsidRDefault="00EE6882" w:rsidP="00EE6882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82448E" wp14:editId="2F8CEC6E">
            <wp:extent cx="933450" cy="360415"/>
            <wp:effectExtent l="0" t="0" r="0" b="1905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44" cy="3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82" w:rsidRDefault="00EE6882" w:rsidP="00EE6882">
      <w:pPr>
        <w:spacing w:after="0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072BC"/>
          <w:sz w:val="20"/>
          <w:szCs w:val="20"/>
        </w:rPr>
        <w:drawing>
          <wp:inline distT="0" distB="0" distL="0" distR="0" wp14:anchorId="2B2FADF8" wp14:editId="5F31D331">
            <wp:extent cx="1009650" cy="291905"/>
            <wp:effectExtent l="0" t="0" r="0" b="0"/>
            <wp:docPr id="2" name="Picture 2" descr="American Academy of Pediatric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Academy of Pediatric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05" cy="2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99" w:rsidRPr="00EE6882" w:rsidRDefault="00604A40" w:rsidP="00604A40">
      <w:pPr>
        <w:spacing w:after="0"/>
        <w:jc w:val="center"/>
        <w:rPr>
          <w:b/>
          <w:sz w:val="24"/>
          <w:szCs w:val="24"/>
        </w:rPr>
      </w:pPr>
      <w:r w:rsidRPr="00EE6882">
        <w:rPr>
          <w:b/>
          <w:sz w:val="24"/>
          <w:szCs w:val="24"/>
        </w:rPr>
        <w:t>Respiratory Syncytial Virus (RSV)</w:t>
      </w:r>
    </w:p>
    <w:p w:rsidR="00EE6882" w:rsidRDefault="00EE6882" w:rsidP="00604A40">
      <w:pPr>
        <w:spacing w:after="0"/>
        <w:rPr>
          <w:b/>
        </w:rPr>
      </w:pPr>
    </w:p>
    <w:p w:rsidR="00EE6882" w:rsidRDefault="00EE6882" w:rsidP="00604A40">
      <w:pPr>
        <w:spacing w:after="0"/>
        <w:rPr>
          <w:b/>
        </w:rPr>
        <w:sectPr w:rsidR="00EE68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lastRenderedPageBreak/>
        <w:t>What is RSV?</w:t>
      </w:r>
    </w:p>
    <w:p w:rsidR="00604A40" w:rsidRPr="00EE6882" w:rsidRDefault="00604A40" w:rsidP="00604A4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The major cause of infections of the breathing passages and lungs in infants and children</w:t>
      </w:r>
    </w:p>
    <w:p w:rsidR="00604A40" w:rsidRPr="00EE6882" w:rsidRDefault="00604A40" w:rsidP="00604A4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Leading cause of bronchiolitis (infection of the small breathing tubes of the lungs)</w:t>
      </w:r>
    </w:p>
    <w:p w:rsidR="00604A40" w:rsidRDefault="00604A40" w:rsidP="00604A40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Main cause of hospitalizations for bronchiolitis</w:t>
      </w:r>
    </w:p>
    <w:p w:rsidR="00EE6882" w:rsidRPr="00EE6882" w:rsidRDefault="00EE6882" w:rsidP="00EE6882">
      <w:pPr>
        <w:pStyle w:val="ListParagraph"/>
        <w:spacing w:after="0"/>
        <w:ind w:left="1440"/>
        <w:rPr>
          <w:sz w:val="18"/>
          <w:szCs w:val="18"/>
        </w:rPr>
      </w:pPr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How is it transmitted?</w:t>
      </w:r>
    </w:p>
    <w:p w:rsidR="00604A40" w:rsidRPr="00EE6882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From infected secretions of the nose or mouth</w:t>
      </w:r>
    </w:p>
    <w:p w:rsidR="00604A40" w:rsidRPr="00EE6882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Direct contact</w:t>
      </w:r>
    </w:p>
    <w:p w:rsidR="00604A40" w:rsidRPr="00EE6882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Airborne droplets</w:t>
      </w:r>
    </w:p>
    <w:p w:rsidR="00604A40" w:rsidRPr="00EE6882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Very contagious in the first 2-4 days of infection</w:t>
      </w:r>
    </w:p>
    <w:p w:rsidR="00604A40" w:rsidRPr="00EE6882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Incubation period (time between infection and the appearance of symptoms): 2-8 days</w:t>
      </w:r>
    </w:p>
    <w:p w:rsidR="00604A40" w:rsidRDefault="00604A40" w:rsidP="00604A4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 xml:space="preserve">Infection usually occurs between November and April </w:t>
      </w:r>
    </w:p>
    <w:p w:rsidR="00EE6882" w:rsidRP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Symptoms</w:t>
      </w:r>
    </w:p>
    <w:p w:rsidR="00604A40" w:rsidRPr="00EE6882" w:rsidRDefault="00604A40" w:rsidP="00604A4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Cough – which usually worsens within 1-2 days</w:t>
      </w:r>
    </w:p>
    <w:p w:rsidR="00604A40" w:rsidRPr="00EE6882" w:rsidRDefault="00604A40" w:rsidP="00604A40">
      <w:pPr>
        <w:pStyle w:val="ListParagraph"/>
        <w:numPr>
          <w:ilvl w:val="1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Breathing becomes more rapid</w:t>
      </w:r>
    </w:p>
    <w:p w:rsidR="00604A40" w:rsidRPr="00EE6882" w:rsidRDefault="00604A40" w:rsidP="00604A40">
      <w:pPr>
        <w:pStyle w:val="ListParagraph"/>
        <w:numPr>
          <w:ilvl w:val="1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May hear wheezing (high-pitched purring or whistling sound produced during breathing out)</w:t>
      </w:r>
    </w:p>
    <w:p w:rsidR="00604A40" w:rsidRPr="00EE6882" w:rsidRDefault="00604A40" w:rsidP="00604A4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Nasal congestion</w:t>
      </w:r>
    </w:p>
    <w:p w:rsidR="00604A40" w:rsidRPr="00EE6882" w:rsidRDefault="00604A40" w:rsidP="00604A4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May have fever</w:t>
      </w:r>
    </w:p>
    <w:p w:rsidR="00604A40" w:rsidRPr="00EE6882" w:rsidRDefault="00604A40" w:rsidP="00604A4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Difficulty feeding due to increased work of breathing and congestion</w:t>
      </w:r>
    </w:p>
    <w:p w:rsidR="00604A40" w:rsidRDefault="00604A40" w:rsidP="00604A4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 xml:space="preserve">Mild </w:t>
      </w:r>
      <w:r w:rsidR="00EE6882" w:rsidRPr="00EE6882">
        <w:rPr>
          <w:sz w:val="18"/>
          <w:szCs w:val="18"/>
        </w:rPr>
        <w:t>symptoms in children &gt; 2 years</w:t>
      </w:r>
    </w:p>
    <w:p w:rsidR="00EE6882" w:rsidRP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604A40" w:rsidRPr="00EE6882" w:rsidRDefault="00EE6882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When to call 911?</w:t>
      </w:r>
    </w:p>
    <w:p w:rsidR="00604A40" w:rsidRPr="00EE6882" w:rsidRDefault="00604A40" w:rsidP="00604A4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Severe difficulty breathing</w:t>
      </w:r>
    </w:p>
    <w:p w:rsidR="00604A40" w:rsidRPr="00EE6882" w:rsidRDefault="00604A40" w:rsidP="00604A40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Struggling for each breath</w:t>
      </w:r>
    </w:p>
    <w:p w:rsidR="00604A40" w:rsidRPr="00EE6882" w:rsidRDefault="00604A40" w:rsidP="00604A40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Grunting noises with each breath OR</w:t>
      </w:r>
    </w:p>
    <w:p w:rsidR="00604A40" w:rsidRPr="00EE6882" w:rsidRDefault="00604A40" w:rsidP="00604A40">
      <w:pPr>
        <w:pStyle w:val="ListParagraph"/>
        <w:numPr>
          <w:ilvl w:val="1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 xml:space="preserve">Unable to cry because of difficulty breathing </w:t>
      </w:r>
    </w:p>
    <w:p w:rsidR="00604A40" w:rsidRPr="00EE6882" w:rsidRDefault="00604A40" w:rsidP="00604A4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Slow, shallow and weak breathing</w:t>
      </w:r>
    </w:p>
    <w:p w:rsidR="00604A40" w:rsidRPr="00EE6882" w:rsidRDefault="00604A40" w:rsidP="00604A4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Bluish color of the lips, face or nail beds</w:t>
      </w:r>
    </w:p>
    <w:p w:rsidR="00EE6882" w:rsidRDefault="00604A40" w:rsidP="00604A4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Very sleepy and not ale</w:t>
      </w:r>
      <w:r w:rsidR="00EE6882" w:rsidRPr="00EE6882">
        <w:rPr>
          <w:sz w:val="18"/>
          <w:szCs w:val="18"/>
        </w:rPr>
        <w:t>rt</w:t>
      </w:r>
    </w:p>
    <w:p w:rsid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604A40" w:rsidRPr="00EE6882" w:rsidRDefault="00EE6882" w:rsidP="00EE6882">
      <w:pPr>
        <w:spacing w:after="0"/>
        <w:rPr>
          <w:sz w:val="18"/>
          <w:szCs w:val="18"/>
        </w:rPr>
      </w:pPr>
      <w:r w:rsidRPr="00EE6882">
        <w:rPr>
          <w:b/>
          <w:sz w:val="18"/>
          <w:szCs w:val="18"/>
        </w:rPr>
        <w:lastRenderedPageBreak/>
        <w:t>When to call your doctor?</w:t>
      </w:r>
    </w:p>
    <w:p w:rsidR="00604A40" w:rsidRPr="00EE6882" w:rsidRDefault="00604A40" w:rsidP="00604A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Difficulty breathing</w:t>
      </w:r>
    </w:p>
    <w:p w:rsidR="00604A40" w:rsidRPr="00EE6882" w:rsidRDefault="00604A40" w:rsidP="00604A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Child is retracting</w:t>
      </w:r>
    </w:p>
    <w:p w:rsidR="00604A40" w:rsidRPr="00EE6882" w:rsidRDefault="00604A40" w:rsidP="00604A40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 xml:space="preserve">Skin is being pulled in between the ribs while breathing </w:t>
      </w:r>
    </w:p>
    <w:p w:rsidR="00604A40" w:rsidRPr="00EE6882" w:rsidRDefault="00604A40" w:rsidP="00604A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Rapid breathing</w:t>
      </w:r>
    </w:p>
    <w:p w:rsidR="00604A40" w:rsidRPr="00EE6882" w:rsidRDefault="00604A40" w:rsidP="00604A40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Age 0-2 months: &gt; 60 breaths/min</w:t>
      </w:r>
    </w:p>
    <w:p w:rsidR="00604A40" w:rsidRPr="00EE6882" w:rsidRDefault="00604A40" w:rsidP="00604A40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Age 2-12 months: &gt; 50 breaths/min</w:t>
      </w:r>
    </w:p>
    <w:p w:rsidR="00604A40" w:rsidRPr="00EE6882" w:rsidRDefault="00604A40" w:rsidP="00604A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Signs of dehydration</w:t>
      </w:r>
    </w:p>
    <w:p w:rsidR="00604A40" w:rsidRDefault="00604A40" w:rsidP="00604A4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Child is &lt; 3 months</w:t>
      </w:r>
      <w:r w:rsidR="00EE6882">
        <w:rPr>
          <w:sz w:val="18"/>
          <w:szCs w:val="18"/>
        </w:rPr>
        <w:t xml:space="preserve"> and has a fever</w:t>
      </w:r>
    </w:p>
    <w:p w:rsidR="00EE6882" w:rsidRP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Diagnosis</w:t>
      </w:r>
    </w:p>
    <w:p w:rsidR="00604A40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May be confirmed by nasal swab in office</w:t>
      </w:r>
    </w:p>
    <w:p w:rsidR="00EE6882" w:rsidRPr="00EE6882" w:rsidRDefault="00EE6882" w:rsidP="00EE6882">
      <w:pPr>
        <w:pStyle w:val="ListParagraph"/>
        <w:spacing w:after="0"/>
        <w:rPr>
          <w:sz w:val="18"/>
          <w:szCs w:val="18"/>
        </w:rPr>
      </w:pPr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Treatment</w:t>
      </w:r>
    </w:p>
    <w:p w:rsidR="00604A40" w:rsidRPr="00EE6882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Suctioning nose with bulb syringe and 1-2 drops of saline solution</w:t>
      </w:r>
    </w:p>
    <w:p w:rsidR="00604A40" w:rsidRPr="00EE6882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Cool mist humidifier</w:t>
      </w:r>
    </w:p>
    <w:p w:rsidR="00604A40" w:rsidRPr="00EE6882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Push fluids</w:t>
      </w:r>
    </w:p>
    <w:p w:rsidR="00604A40" w:rsidRPr="00EE6882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Doctor may prescribe bronchodilator (helps to open the airways)</w:t>
      </w:r>
    </w:p>
    <w:p w:rsidR="00604A40" w:rsidRDefault="00604A40" w:rsidP="00604A40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Antibiotics are not used to treat viral infections</w:t>
      </w:r>
    </w:p>
    <w:p w:rsidR="00EE6882" w:rsidRPr="00EE6882" w:rsidRDefault="00EE6882" w:rsidP="00EE6882">
      <w:pPr>
        <w:pStyle w:val="ListParagraph"/>
        <w:spacing w:after="0"/>
        <w:rPr>
          <w:sz w:val="18"/>
          <w:szCs w:val="18"/>
        </w:rPr>
      </w:pPr>
      <w:bookmarkStart w:id="0" w:name="_GoBack"/>
      <w:bookmarkEnd w:id="0"/>
    </w:p>
    <w:p w:rsidR="00604A40" w:rsidRPr="00EE6882" w:rsidRDefault="00604A40" w:rsidP="00604A40">
      <w:pPr>
        <w:spacing w:after="0"/>
        <w:rPr>
          <w:b/>
          <w:sz w:val="18"/>
          <w:szCs w:val="18"/>
        </w:rPr>
      </w:pPr>
      <w:r w:rsidRPr="00EE6882">
        <w:rPr>
          <w:b/>
          <w:sz w:val="18"/>
          <w:szCs w:val="18"/>
        </w:rPr>
        <w:t>Prevention</w:t>
      </w:r>
    </w:p>
    <w:p w:rsidR="00604A40" w:rsidRPr="00EE6882" w:rsidRDefault="00604A40" w:rsidP="00604A4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Good hand washing – best way to prevent infection!!</w:t>
      </w:r>
    </w:p>
    <w:p w:rsidR="00EE6882" w:rsidRPr="00EE6882" w:rsidRDefault="00EE6882" w:rsidP="00EE6882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 xml:space="preserve">Make sure everybody washes their hands before touching your baby! </w:t>
      </w:r>
    </w:p>
    <w:p w:rsidR="00604A40" w:rsidRPr="00EE6882" w:rsidRDefault="00604A40" w:rsidP="00604A4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Avoid close contact with infected individuals</w:t>
      </w:r>
    </w:p>
    <w:p w:rsidR="00604A40" w:rsidRPr="00EE6882" w:rsidRDefault="00604A40" w:rsidP="00604A4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Avoid crowded areas (i.e. shopping malls), especially during winter months</w:t>
      </w:r>
    </w:p>
    <w:p w:rsidR="00604A40" w:rsidRPr="00EE6882" w:rsidRDefault="00604A40" w:rsidP="00604A4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Keep your baby away from tobacco smoke</w:t>
      </w:r>
    </w:p>
    <w:p w:rsidR="00604A40" w:rsidRPr="00EE6882" w:rsidRDefault="00604A40" w:rsidP="00604A4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For high-risk infants (</w:t>
      </w:r>
      <w:r w:rsidR="00EE6882" w:rsidRPr="00EE6882">
        <w:rPr>
          <w:sz w:val="18"/>
          <w:szCs w:val="18"/>
        </w:rPr>
        <w:t>premature infants, infants with any chronic conditions):</w:t>
      </w:r>
    </w:p>
    <w:p w:rsidR="00EE6882" w:rsidRPr="00EE6882" w:rsidRDefault="00EE6882" w:rsidP="00EE6882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Restrict child care participation during the winter months</w:t>
      </w:r>
    </w:p>
    <w:p w:rsidR="00EE6882" w:rsidRPr="00EE6882" w:rsidRDefault="00EE6882" w:rsidP="00EE6882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EE6882">
        <w:rPr>
          <w:sz w:val="18"/>
          <w:szCs w:val="18"/>
        </w:rPr>
        <w:t>Immunize against the flu starting at 6 months (parents should be immunized as well)</w:t>
      </w:r>
    </w:p>
    <w:sectPr w:rsidR="00EE6882" w:rsidRPr="00EE6882" w:rsidSect="00EE68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7A5"/>
    <w:multiLevelType w:val="hybridMultilevel"/>
    <w:tmpl w:val="59A8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F30"/>
    <w:multiLevelType w:val="hybridMultilevel"/>
    <w:tmpl w:val="B11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660C"/>
    <w:multiLevelType w:val="hybridMultilevel"/>
    <w:tmpl w:val="B11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1F0"/>
    <w:multiLevelType w:val="hybridMultilevel"/>
    <w:tmpl w:val="C48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F5D"/>
    <w:multiLevelType w:val="hybridMultilevel"/>
    <w:tmpl w:val="4430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3DC3"/>
    <w:multiLevelType w:val="hybridMultilevel"/>
    <w:tmpl w:val="576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C1924"/>
    <w:multiLevelType w:val="hybridMultilevel"/>
    <w:tmpl w:val="5A62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40"/>
    <w:rsid w:val="00600399"/>
    <w:rsid w:val="00604A40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ap.org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cp:lastPrinted>2014-06-10T14:18:00Z</cp:lastPrinted>
  <dcterms:created xsi:type="dcterms:W3CDTF">2014-06-10T13:59:00Z</dcterms:created>
  <dcterms:modified xsi:type="dcterms:W3CDTF">2014-06-10T14:20:00Z</dcterms:modified>
</cp:coreProperties>
</file>